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5F4" w:rsidRPr="00B121F1" w:rsidRDefault="009275F4" w:rsidP="009275F4">
      <w:pPr>
        <w:tabs>
          <w:tab w:val="right" w:leader="underscore" w:pos="8505"/>
        </w:tabs>
        <w:spacing w:before="240" w:after="120"/>
        <w:rPr>
          <w:sz w:val="20"/>
        </w:rPr>
      </w:pPr>
      <w:bookmarkStart w:id="0" w:name="_GoBack"/>
      <w:bookmarkEnd w:id="0"/>
      <w:r w:rsidRPr="00B121F1">
        <w:rPr>
          <w:sz w:val="20"/>
        </w:rPr>
        <w:t xml:space="preserve">Applicant: </w:t>
      </w:r>
      <w:r w:rsidRPr="00B121F1">
        <w:rPr>
          <w:sz w:val="20"/>
        </w:rPr>
        <w:tab/>
      </w:r>
    </w:p>
    <w:p w:rsidR="009275F4" w:rsidRPr="00B121F1" w:rsidRDefault="009275F4" w:rsidP="009275F4">
      <w:pPr>
        <w:tabs>
          <w:tab w:val="right" w:leader="underscore" w:pos="8505"/>
        </w:tabs>
        <w:spacing w:before="200" w:after="120"/>
        <w:rPr>
          <w:sz w:val="20"/>
        </w:rPr>
      </w:pPr>
      <w:r w:rsidRPr="00B121F1">
        <w:rPr>
          <w:sz w:val="20"/>
        </w:rPr>
        <w:t xml:space="preserve">Address: </w:t>
      </w:r>
      <w:r w:rsidRPr="00B121F1">
        <w:rPr>
          <w:sz w:val="20"/>
        </w:rPr>
        <w:tab/>
      </w:r>
    </w:p>
    <w:p w:rsidR="009275F4" w:rsidRPr="00B121F1" w:rsidRDefault="009275F4" w:rsidP="009275F4">
      <w:pPr>
        <w:tabs>
          <w:tab w:val="right" w:leader="underscore" w:pos="8505"/>
        </w:tabs>
        <w:spacing w:before="200" w:after="120"/>
        <w:rPr>
          <w:sz w:val="20"/>
        </w:rPr>
      </w:pPr>
      <w:r w:rsidRPr="00B121F1">
        <w:rPr>
          <w:sz w:val="20"/>
        </w:rPr>
        <w:t xml:space="preserve">Type of Building: </w:t>
      </w:r>
      <w:r w:rsidRPr="00B121F1">
        <w:rPr>
          <w:sz w:val="20"/>
        </w:rPr>
        <w:tab/>
      </w:r>
    </w:p>
    <w:p w:rsidR="009275F4" w:rsidRPr="00B121F1" w:rsidRDefault="009275F4" w:rsidP="009275F4">
      <w:pPr>
        <w:tabs>
          <w:tab w:val="right" w:leader="underscore" w:pos="8505"/>
        </w:tabs>
        <w:spacing w:before="200" w:after="120"/>
        <w:rPr>
          <w:sz w:val="20"/>
        </w:rPr>
      </w:pPr>
      <w:r w:rsidRPr="00B121F1">
        <w:rPr>
          <w:sz w:val="20"/>
        </w:rPr>
        <w:t xml:space="preserve">No. of Stories: </w:t>
      </w:r>
      <w:r w:rsidRPr="00B121F1">
        <w:rPr>
          <w:sz w:val="20"/>
        </w:rPr>
        <w:tab/>
      </w:r>
    </w:p>
    <w:p w:rsidR="009275F4" w:rsidRPr="00B121F1" w:rsidRDefault="009275F4" w:rsidP="009275F4">
      <w:pPr>
        <w:tabs>
          <w:tab w:val="right" w:leader="underscore" w:pos="8505"/>
        </w:tabs>
        <w:spacing w:before="200" w:after="120"/>
        <w:rPr>
          <w:sz w:val="20"/>
        </w:rPr>
      </w:pPr>
      <w:r w:rsidRPr="00B121F1">
        <w:rPr>
          <w:sz w:val="20"/>
        </w:rPr>
        <w:t xml:space="preserve">Building Application No. </w:t>
      </w:r>
      <w:r w:rsidRPr="00B121F1">
        <w:rPr>
          <w:sz w:val="20"/>
        </w:rPr>
        <w:tab/>
      </w:r>
    </w:p>
    <w:p w:rsidR="009275F4" w:rsidRPr="00B121F1" w:rsidRDefault="009275F4" w:rsidP="009275F4">
      <w:pPr>
        <w:numPr>
          <w:ilvl w:val="0"/>
          <w:numId w:val="2"/>
        </w:numPr>
        <w:tabs>
          <w:tab w:val="clear" w:pos="360"/>
          <w:tab w:val="left" w:pos="567"/>
          <w:tab w:val="left" w:leader="dot" w:pos="6804"/>
        </w:tabs>
        <w:spacing w:before="120"/>
        <w:ind w:left="567" w:hanging="567"/>
        <w:rPr>
          <w:sz w:val="20"/>
        </w:rPr>
      </w:pPr>
      <w:r w:rsidRPr="00B121F1">
        <w:rPr>
          <w:sz w:val="20"/>
        </w:rPr>
        <w:t>Three copies of a description of the building to be demolished or removed; and</w:t>
      </w:r>
    </w:p>
    <w:p w:rsidR="009275F4" w:rsidRPr="00B121F1" w:rsidRDefault="009275F4" w:rsidP="009275F4">
      <w:pPr>
        <w:numPr>
          <w:ilvl w:val="0"/>
          <w:numId w:val="2"/>
        </w:numPr>
        <w:tabs>
          <w:tab w:val="clear" w:pos="360"/>
          <w:tab w:val="left" w:pos="567"/>
          <w:tab w:val="left" w:leader="dot" w:pos="6804"/>
        </w:tabs>
        <w:spacing w:before="120"/>
        <w:ind w:left="567" w:hanging="567"/>
        <w:rPr>
          <w:sz w:val="20"/>
        </w:rPr>
      </w:pPr>
      <w:r w:rsidRPr="00B121F1">
        <w:rPr>
          <w:sz w:val="20"/>
        </w:rPr>
        <w:t>Three copies of allotment plan showing the location of the building in relation to the boundaries of  the allotment and adjoining buildings, other buildings on the allotment, streets, footpaths, or crossings adjoining the allotment; and</w:t>
      </w:r>
    </w:p>
    <w:p w:rsidR="009275F4" w:rsidRPr="00B121F1" w:rsidRDefault="009275F4" w:rsidP="009275F4">
      <w:pPr>
        <w:numPr>
          <w:ilvl w:val="0"/>
          <w:numId w:val="2"/>
        </w:numPr>
        <w:tabs>
          <w:tab w:val="clear" w:pos="360"/>
          <w:tab w:val="left" w:pos="567"/>
          <w:tab w:val="left" w:leader="dot" w:pos="6804"/>
        </w:tabs>
        <w:spacing w:before="120"/>
        <w:ind w:left="567" w:hanging="567"/>
        <w:rPr>
          <w:sz w:val="20"/>
        </w:rPr>
      </w:pPr>
      <w:r w:rsidRPr="00B121F1">
        <w:rPr>
          <w:sz w:val="20"/>
        </w:rPr>
        <w:t>If only part of the building is to be demolished or removed, computations or other information to show that the remainder of the building will comply with the provisions of these Regulations either as it remains after the proposed demolition or removal takes place or after other works are undertaken; and</w:t>
      </w:r>
    </w:p>
    <w:p w:rsidR="009275F4" w:rsidRPr="00B121F1" w:rsidRDefault="009275F4" w:rsidP="009275F4">
      <w:pPr>
        <w:numPr>
          <w:ilvl w:val="0"/>
          <w:numId w:val="2"/>
        </w:numPr>
        <w:tabs>
          <w:tab w:val="clear" w:pos="360"/>
          <w:tab w:val="left" w:pos="567"/>
          <w:tab w:val="left" w:leader="dot" w:pos="6804"/>
        </w:tabs>
        <w:spacing w:before="120"/>
        <w:ind w:left="567" w:hanging="567"/>
        <w:rPr>
          <w:sz w:val="20"/>
        </w:rPr>
      </w:pPr>
      <w:r w:rsidRPr="00B121F1">
        <w:rPr>
          <w:sz w:val="20"/>
        </w:rPr>
        <w:t>Information showing the position and description of hoardings, allotment boundaries, barricades, temporary crossings, protective awnings and outriggers; and</w:t>
      </w:r>
    </w:p>
    <w:p w:rsidR="009275F4" w:rsidRPr="00B121F1" w:rsidRDefault="009275F4" w:rsidP="009275F4">
      <w:pPr>
        <w:numPr>
          <w:ilvl w:val="0"/>
          <w:numId w:val="2"/>
        </w:numPr>
        <w:tabs>
          <w:tab w:val="clear" w:pos="360"/>
          <w:tab w:val="left" w:pos="567"/>
          <w:tab w:val="left" w:leader="dot" w:pos="6804"/>
        </w:tabs>
        <w:spacing w:before="120"/>
        <w:ind w:left="567" w:hanging="567"/>
        <w:rPr>
          <w:sz w:val="20"/>
        </w:rPr>
      </w:pPr>
      <w:r w:rsidRPr="00B121F1">
        <w:rPr>
          <w:sz w:val="20"/>
        </w:rPr>
        <w:t>A written description of the demolition or removal procedure; and</w:t>
      </w:r>
    </w:p>
    <w:p w:rsidR="009275F4" w:rsidRPr="00B121F1" w:rsidRDefault="009275F4" w:rsidP="009275F4">
      <w:pPr>
        <w:numPr>
          <w:ilvl w:val="0"/>
          <w:numId w:val="2"/>
        </w:numPr>
        <w:tabs>
          <w:tab w:val="clear" w:pos="360"/>
          <w:tab w:val="left" w:pos="567"/>
          <w:tab w:val="left" w:leader="dot" w:pos="6804"/>
        </w:tabs>
        <w:spacing w:before="120"/>
        <w:ind w:left="567" w:hanging="567"/>
        <w:rPr>
          <w:sz w:val="20"/>
        </w:rPr>
      </w:pPr>
      <w:r w:rsidRPr="00B121F1">
        <w:rPr>
          <w:sz w:val="20"/>
        </w:rPr>
        <w:t>Evidence that the demolisher has the necessary knowledge, experience, equipment and storage facilities to properly conduct the demolition operations.</w:t>
      </w:r>
    </w:p>
    <w:p w:rsidR="009275F4" w:rsidRPr="00B121F1" w:rsidRDefault="009275F4" w:rsidP="009275F4">
      <w:pPr>
        <w:tabs>
          <w:tab w:val="left" w:pos="567"/>
          <w:tab w:val="left" w:leader="dot" w:pos="6804"/>
        </w:tabs>
        <w:rPr>
          <w:sz w:val="20"/>
        </w:rPr>
      </w:pPr>
    </w:p>
    <w:p w:rsidR="009275F4" w:rsidRPr="00B121F1" w:rsidRDefault="009275F4" w:rsidP="009275F4">
      <w:pPr>
        <w:pStyle w:val="BodyText"/>
        <w:tabs>
          <w:tab w:val="clear" w:pos="567"/>
        </w:tabs>
        <w:jc w:val="left"/>
        <w:rPr>
          <w:sz w:val="20"/>
        </w:rPr>
      </w:pPr>
      <w:r w:rsidRPr="00B121F1">
        <w:rPr>
          <w:sz w:val="20"/>
        </w:rPr>
        <w:t>PRECAUTION MUST BE TAKEN BEFORE AND DURING DEMOLITION IN ACCORDANCE WITH AS 2601 - 2001 “DEMOLITION OF STRUCTURES”.</w:t>
      </w:r>
    </w:p>
    <w:p w:rsidR="009275F4" w:rsidRPr="0070435B" w:rsidRDefault="009275F4" w:rsidP="009275F4">
      <w:pPr>
        <w:pStyle w:val="Header"/>
        <w:tabs>
          <w:tab w:val="clear" w:pos="4153"/>
          <w:tab w:val="clear" w:pos="8306"/>
          <w:tab w:val="left" w:pos="567"/>
          <w:tab w:val="left" w:leader="dot" w:pos="6804"/>
        </w:tabs>
        <w:rPr>
          <w:sz w:val="22"/>
          <w:szCs w:val="22"/>
        </w:rPr>
      </w:pPr>
    </w:p>
    <w:p w:rsidR="009275F4" w:rsidRPr="00B121F1" w:rsidRDefault="009275F4" w:rsidP="009275F4">
      <w:pPr>
        <w:tabs>
          <w:tab w:val="left" w:pos="567"/>
          <w:tab w:val="left" w:leader="dot" w:pos="6804"/>
        </w:tabs>
        <w:rPr>
          <w:b/>
          <w:sz w:val="20"/>
        </w:rPr>
      </w:pPr>
      <w:r w:rsidRPr="00B121F1">
        <w:rPr>
          <w:b/>
          <w:sz w:val="20"/>
        </w:rPr>
        <w:t>Please Note:</w:t>
      </w:r>
    </w:p>
    <w:p w:rsidR="009275F4" w:rsidRPr="00B121F1" w:rsidRDefault="009275F4" w:rsidP="009275F4">
      <w:pPr>
        <w:numPr>
          <w:ilvl w:val="0"/>
          <w:numId w:val="3"/>
        </w:numPr>
        <w:tabs>
          <w:tab w:val="left" w:pos="567"/>
          <w:tab w:val="left" w:leader="dot" w:pos="6804"/>
        </w:tabs>
        <w:rPr>
          <w:sz w:val="20"/>
        </w:rPr>
      </w:pPr>
      <w:r w:rsidRPr="00B121F1">
        <w:rPr>
          <w:sz w:val="20"/>
        </w:rPr>
        <w:t>Demolition not to commence until approved by the Municipal Building Surveyor.</w:t>
      </w:r>
    </w:p>
    <w:p w:rsidR="009275F4" w:rsidRPr="00B121F1" w:rsidRDefault="009275F4" w:rsidP="009275F4">
      <w:pPr>
        <w:numPr>
          <w:ilvl w:val="0"/>
          <w:numId w:val="3"/>
        </w:numPr>
        <w:tabs>
          <w:tab w:val="left" w:pos="567"/>
          <w:tab w:val="left" w:leader="dot" w:pos="6804"/>
        </w:tabs>
        <w:spacing w:before="80"/>
        <w:ind w:left="357" w:hanging="357"/>
        <w:rPr>
          <w:sz w:val="20"/>
        </w:rPr>
      </w:pPr>
      <w:r w:rsidRPr="00B121F1">
        <w:rPr>
          <w:sz w:val="20"/>
        </w:rPr>
        <w:t>No part of an external wall on or within 3m of a street alignment may be pulled down except during the hours that the Municipal Building Surveyor directs.</w:t>
      </w:r>
    </w:p>
    <w:p w:rsidR="009275F4" w:rsidRPr="00B121F1" w:rsidRDefault="009275F4" w:rsidP="009275F4">
      <w:pPr>
        <w:numPr>
          <w:ilvl w:val="0"/>
          <w:numId w:val="3"/>
        </w:numPr>
        <w:tabs>
          <w:tab w:val="left" w:pos="567"/>
          <w:tab w:val="left" w:leader="dot" w:pos="6804"/>
        </w:tabs>
        <w:spacing w:before="80"/>
        <w:ind w:left="357" w:hanging="357"/>
        <w:rPr>
          <w:sz w:val="20"/>
        </w:rPr>
      </w:pPr>
      <w:r w:rsidRPr="00B121F1">
        <w:rPr>
          <w:sz w:val="20"/>
        </w:rPr>
        <w:t>Protective outriggers must be installed when directed by the Municipal Building Surveyor.</w:t>
      </w:r>
    </w:p>
    <w:p w:rsidR="009275F4" w:rsidRPr="00B121F1" w:rsidRDefault="009275F4" w:rsidP="009275F4">
      <w:pPr>
        <w:numPr>
          <w:ilvl w:val="0"/>
          <w:numId w:val="3"/>
        </w:numPr>
        <w:tabs>
          <w:tab w:val="left" w:pos="567"/>
          <w:tab w:val="left" w:leader="dot" w:pos="6804"/>
        </w:tabs>
        <w:spacing w:before="80"/>
        <w:ind w:left="357" w:hanging="357"/>
        <w:rPr>
          <w:sz w:val="20"/>
        </w:rPr>
      </w:pPr>
      <w:r w:rsidRPr="00B121F1">
        <w:rPr>
          <w:sz w:val="20"/>
        </w:rPr>
        <w:t>The site must be cleared of all debris and a final inspection called for.</w:t>
      </w:r>
    </w:p>
    <w:p w:rsidR="009275F4" w:rsidRPr="0070435B" w:rsidRDefault="009275F4" w:rsidP="009275F4">
      <w:pPr>
        <w:tabs>
          <w:tab w:val="left" w:pos="567"/>
          <w:tab w:val="left" w:leader="dot" w:pos="6804"/>
        </w:tabs>
        <w:rPr>
          <w:sz w:val="22"/>
          <w:szCs w:val="22"/>
        </w:rPr>
      </w:pPr>
    </w:p>
    <w:p w:rsidR="009275F4" w:rsidRPr="0070435B" w:rsidRDefault="009275F4" w:rsidP="009275F4">
      <w:pPr>
        <w:tabs>
          <w:tab w:val="left" w:leader="underscore" w:pos="2835"/>
        </w:tabs>
        <w:rPr>
          <w:sz w:val="22"/>
          <w:szCs w:val="22"/>
        </w:rPr>
      </w:pPr>
      <w:r w:rsidRPr="0070435B">
        <w:rPr>
          <w:sz w:val="22"/>
          <w:szCs w:val="22"/>
        </w:rPr>
        <w:t xml:space="preserve">I, </w:t>
      </w:r>
      <w:r>
        <w:rPr>
          <w:sz w:val="22"/>
          <w:szCs w:val="22"/>
        </w:rPr>
        <w:tab/>
      </w:r>
      <w:r>
        <w:rPr>
          <w:sz w:val="22"/>
          <w:szCs w:val="22"/>
        </w:rPr>
        <w:tab/>
      </w:r>
      <w:r w:rsidRPr="0070435B">
        <w:rPr>
          <w:sz w:val="22"/>
          <w:szCs w:val="22"/>
        </w:rPr>
        <w:t xml:space="preserve"> being the owner hereby understand and will adhere to these requirements.</w:t>
      </w:r>
    </w:p>
    <w:p w:rsidR="009275F4" w:rsidRPr="008621FB" w:rsidRDefault="009275F4" w:rsidP="009275F4">
      <w:pPr>
        <w:tabs>
          <w:tab w:val="left" w:leader="dot" w:pos="2835"/>
        </w:tabs>
        <w:rPr>
          <w:sz w:val="22"/>
          <w:szCs w:val="22"/>
        </w:rPr>
      </w:pPr>
    </w:p>
    <w:p w:rsidR="009275F4" w:rsidRPr="008621FB" w:rsidRDefault="009275F4" w:rsidP="009275F4">
      <w:pPr>
        <w:tabs>
          <w:tab w:val="left" w:leader="dot" w:pos="2835"/>
        </w:tabs>
        <w:rPr>
          <w:sz w:val="22"/>
          <w:szCs w:val="22"/>
        </w:rPr>
      </w:pPr>
    </w:p>
    <w:p w:rsidR="009275F4" w:rsidRPr="0070435B" w:rsidRDefault="009275F4" w:rsidP="009275F4">
      <w:pPr>
        <w:tabs>
          <w:tab w:val="left" w:leader="underscore" w:pos="4253"/>
        </w:tabs>
        <w:rPr>
          <w:sz w:val="22"/>
          <w:szCs w:val="22"/>
        </w:rPr>
      </w:pPr>
      <w:r w:rsidRPr="0070435B">
        <w:rPr>
          <w:sz w:val="22"/>
          <w:szCs w:val="22"/>
        </w:rPr>
        <w:t xml:space="preserve">Signed </w:t>
      </w:r>
      <w:r w:rsidRPr="0070435B">
        <w:rPr>
          <w:sz w:val="22"/>
          <w:szCs w:val="22"/>
        </w:rPr>
        <w:tab/>
        <w:t xml:space="preserve"> </w:t>
      </w:r>
    </w:p>
    <w:p w:rsidR="009275F4" w:rsidRPr="0070435B" w:rsidRDefault="009275F4" w:rsidP="009275F4">
      <w:pPr>
        <w:tabs>
          <w:tab w:val="left" w:leader="dot" w:pos="3969"/>
        </w:tabs>
        <w:rPr>
          <w:sz w:val="22"/>
          <w:szCs w:val="22"/>
        </w:rPr>
      </w:pPr>
      <w:r w:rsidRPr="0070435B">
        <w:rPr>
          <w:sz w:val="22"/>
          <w:szCs w:val="22"/>
        </w:rPr>
        <w:t>If a demolisher is engaged for the demolition provide their and registration number.</w:t>
      </w:r>
    </w:p>
    <w:p w:rsidR="009275F4" w:rsidRPr="008621FB" w:rsidRDefault="009275F4" w:rsidP="009275F4">
      <w:pPr>
        <w:tabs>
          <w:tab w:val="left" w:leader="underscore" w:pos="4253"/>
          <w:tab w:val="right" w:leader="underscore" w:pos="8505"/>
        </w:tabs>
        <w:rPr>
          <w:sz w:val="22"/>
          <w:szCs w:val="22"/>
        </w:rPr>
      </w:pPr>
    </w:p>
    <w:p w:rsidR="009275F4" w:rsidRPr="008621FB" w:rsidRDefault="009275F4" w:rsidP="009275F4">
      <w:pPr>
        <w:tabs>
          <w:tab w:val="left" w:leader="underscore" w:pos="4253"/>
          <w:tab w:val="right" w:leader="underscore" w:pos="8505"/>
        </w:tabs>
        <w:rPr>
          <w:sz w:val="22"/>
          <w:szCs w:val="22"/>
        </w:rPr>
      </w:pPr>
    </w:p>
    <w:p w:rsidR="009275F4" w:rsidRPr="0070435B" w:rsidRDefault="009275F4" w:rsidP="009275F4">
      <w:pPr>
        <w:tabs>
          <w:tab w:val="left" w:leader="underscore" w:pos="4253"/>
          <w:tab w:val="right" w:leader="underscore" w:pos="8505"/>
        </w:tabs>
        <w:rPr>
          <w:sz w:val="22"/>
          <w:szCs w:val="22"/>
        </w:rPr>
      </w:pPr>
      <w:r w:rsidRPr="0070435B">
        <w:rPr>
          <w:sz w:val="22"/>
          <w:szCs w:val="22"/>
        </w:rPr>
        <w:t>Signed</w:t>
      </w:r>
      <w:r w:rsidRPr="0070435B">
        <w:rPr>
          <w:sz w:val="22"/>
          <w:szCs w:val="22"/>
        </w:rPr>
        <w:tab/>
      </w:r>
      <w:r>
        <w:rPr>
          <w:sz w:val="22"/>
          <w:szCs w:val="22"/>
        </w:rPr>
        <w:t xml:space="preserve"> Building Practitioners No. </w:t>
      </w:r>
      <w:r>
        <w:rPr>
          <w:sz w:val="22"/>
          <w:szCs w:val="22"/>
        </w:rPr>
        <w:tab/>
      </w:r>
    </w:p>
    <w:p w:rsidR="008621FB" w:rsidRDefault="008621FB" w:rsidP="008621FB">
      <w:pPr>
        <w:pStyle w:val="BodyText2"/>
        <w:rPr>
          <w:sz w:val="16"/>
        </w:rPr>
      </w:pPr>
    </w:p>
    <w:p w:rsidR="008621FB" w:rsidRDefault="008621FB" w:rsidP="008621FB">
      <w:pPr>
        <w:pStyle w:val="BodyText2"/>
        <w:rPr>
          <w:sz w:val="16"/>
        </w:rPr>
      </w:pPr>
      <w:r>
        <w:rPr>
          <w:sz w:val="16"/>
        </w:rPr>
        <w:t>Privacy Statement</w:t>
      </w:r>
    </w:p>
    <w:p w:rsidR="008621FB" w:rsidRPr="00824D97" w:rsidRDefault="008621FB" w:rsidP="008621FB">
      <w:pPr>
        <w:pStyle w:val="BodyText2"/>
        <w:rPr>
          <w:sz w:val="16"/>
        </w:rPr>
      </w:pPr>
      <w:r>
        <w:rPr>
          <w:sz w:val="16"/>
        </w:rPr>
        <w:t>The information requested on this form is being collected by Council for the purpose of processing the request for information application.  The information will be used solely by Council for that primary purpose or directly related purpose.</w:t>
      </w:r>
    </w:p>
    <w:sectPr w:rsidR="008621FB" w:rsidRPr="00824D97" w:rsidSect="009275F4">
      <w:headerReference w:type="default" r:id="rId8"/>
      <w:footerReference w:type="default" r:id="rId9"/>
      <w:pgSz w:w="11907" w:h="16840" w:code="9"/>
      <w:pgMar w:top="1560" w:right="1134" w:bottom="709" w:left="1134" w:header="720" w:footer="1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47" w:rsidRDefault="00532A47">
      <w:r>
        <w:separator/>
      </w:r>
    </w:p>
  </w:endnote>
  <w:endnote w:type="continuationSeparator" w:id="0">
    <w:p w:rsidR="00532A47" w:rsidRDefault="00532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F1F" w:rsidRDefault="008F16D8" w:rsidP="009275F4">
    <w:pPr>
      <w:pStyle w:val="Footer"/>
      <w:ind w:left="-993" w:right="-1424"/>
      <w:rPr>
        <w:sz w:val="16"/>
      </w:rPr>
    </w:pPr>
    <w:r>
      <w:rPr>
        <w:noProof/>
        <w:lang w:val="en-AU" w:eastAsia="en-AU"/>
      </w:rPr>
      <w:drawing>
        <wp:anchor distT="0" distB="0" distL="114300" distR="114300" simplePos="0" relativeHeight="251661312" behindDoc="1" locked="0" layoutInCell="1" allowOverlap="1">
          <wp:simplePos x="0" y="0"/>
          <wp:positionH relativeFrom="margin">
            <wp:posOffset>0</wp:posOffset>
          </wp:positionH>
          <wp:positionV relativeFrom="paragraph">
            <wp:posOffset>9319260</wp:posOffset>
          </wp:positionV>
          <wp:extent cx="7559675" cy="137287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3728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3360" behindDoc="1" locked="0" layoutInCell="1" allowOverlap="1">
          <wp:simplePos x="0" y="0"/>
          <wp:positionH relativeFrom="margin">
            <wp:posOffset>0</wp:posOffset>
          </wp:positionH>
          <wp:positionV relativeFrom="paragraph">
            <wp:posOffset>9319260</wp:posOffset>
          </wp:positionV>
          <wp:extent cx="7559675" cy="13728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372870"/>
                  </a:xfrm>
                  <a:prstGeom prst="rect">
                    <a:avLst/>
                  </a:prstGeom>
                  <a:noFill/>
                </pic:spPr>
              </pic:pic>
            </a:graphicData>
          </a:graphic>
          <wp14:sizeRelH relativeFrom="page">
            <wp14:pctWidth>0</wp14:pctWidth>
          </wp14:sizeRelH>
          <wp14:sizeRelV relativeFrom="page">
            <wp14:pctHeight>0</wp14:pctHeight>
          </wp14:sizeRelV>
        </wp:anchor>
      </w:drawing>
    </w:r>
    <w:r>
      <w:rPr>
        <w:noProof/>
        <w:sz w:val="16"/>
        <w:lang w:val="en-AU" w:eastAsia="en-AU"/>
      </w:rPr>
      <w:drawing>
        <wp:inline distT="0" distB="0" distL="0" distR="0" wp14:anchorId="7BF687CC">
          <wp:extent cx="75628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12500" b="16667"/>
                  <a:stretch>
                    <a:fillRect/>
                  </a:stretch>
                </pic:blipFill>
                <pic:spPr bwMode="auto">
                  <a:xfrm>
                    <a:off x="0" y="0"/>
                    <a:ext cx="7562850" cy="9715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47" w:rsidRDefault="00532A47">
      <w:r>
        <w:separator/>
      </w:r>
    </w:p>
  </w:footnote>
  <w:footnote w:type="continuationSeparator" w:id="0">
    <w:p w:rsidR="00532A47" w:rsidRDefault="00532A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818" w:rsidRPr="000C47DE" w:rsidRDefault="00512818" w:rsidP="00512818">
    <w:pPr>
      <w:rPr>
        <w:rFonts w:cs="Arial"/>
        <w:b/>
        <w:sz w:val="20"/>
      </w:rPr>
    </w:pPr>
    <w:r w:rsidRPr="000C47DE">
      <w:rPr>
        <w:rFonts w:cs="Arial"/>
        <w:b/>
        <w:sz w:val="20"/>
      </w:rPr>
      <w:t>Building Act 1993</w:t>
    </w:r>
  </w:p>
  <w:p w:rsidR="00512818" w:rsidRDefault="00512818" w:rsidP="00512818">
    <w:pPr>
      <w:rPr>
        <w:rFonts w:cs="Arial"/>
        <w:sz w:val="20"/>
      </w:rPr>
    </w:pPr>
    <w:r w:rsidRPr="000C47DE">
      <w:rPr>
        <w:rFonts w:cs="Arial"/>
        <w:sz w:val="20"/>
      </w:rPr>
      <w:t>Building Interim Regulations 2017</w:t>
    </w:r>
  </w:p>
  <w:p w:rsidR="00512818" w:rsidRPr="000C47DE" w:rsidRDefault="00512818" w:rsidP="00512818">
    <w:pPr>
      <w:rPr>
        <w:rFonts w:cs="Arial"/>
        <w:sz w:val="20"/>
      </w:rPr>
    </w:pPr>
    <w:r>
      <w:rPr>
        <w:rFonts w:cs="Arial"/>
        <w:sz w:val="20"/>
      </w:rPr>
      <w:t>Regulation 304</w:t>
    </w:r>
  </w:p>
  <w:p w:rsidR="009275F4" w:rsidRPr="009275F4" w:rsidRDefault="008F16D8" w:rsidP="009275F4">
    <w:pPr>
      <w:tabs>
        <w:tab w:val="right" w:leader="underscore" w:pos="8505"/>
      </w:tabs>
      <w:spacing w:before="200" w:after="240"/>
      <w:rPr>
        <w:b/>
        <w:sz w:val="32"/>
      </w:rPr>
    </w:pPr>
    <w:r>
      <w:rPr>
        <w:noProof/>
        <w:lang w:val="en-AU" w:eastAsia="en-AU"/>
      </w:rPr>
      <w:drawing>
        <wp:anchor distT="0" distB="0" distL="114300" distR="114300" simplePos="0" relativeHeight="251659264" behindDoc="0" locked="0" layoutInCell="1" allowOverlap="1">
          <wp:simplePos x="0" y="0"/>
          <wp:positionH relativeFrom="margin">
            <wp:posOffset>4796790</wp:posOffset>
          </wp:positionH>
          <wp:positionV relativeFrom="margin">
            <wp:posOffset>-2600325</wp:posOffset>
          </wp:positionV>
          <wp:extent cx="2242820" cy="2882900"/>
          <wp:effectExtent l="0" t="0" r="0" b="0"/>
          <wp:wrapSquare wrapText="bothSides"/>
          <wp:docPr id="3" name="Letterhead LOGO.jpg"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jpg" descr="Letterhe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820" cy="2882900"/>
                  </a:xfrm>
                  <a:prstGeom prst="rect">
                    <a:avLst/>
                  </a:prstGeom>
                  <a:noFill/>
                </pic:spPr>
              </pic:pic>
            </a:graphicData>
          </a:graphic>
          <wp14:sizeRelH relativeFrom="page">
            <wp14:pctWidth>0</wp14:pctWidth>
          </wp14:sizeRelH>
          <wp14:sizeRelV relativeFrom="page">
            <wp14:pctHeight>0</wp14:pctHeight>
          </wp14:sizeRelV>
        </wp:anchor>
      </w:drawing>
    </w:r>
    <w:r w:rsidR="009275F4" w:rsidRPr="009275F4">
      <w:rPr>
        <w:b/>
        <w:sz w:val="32"/>
      </w:rPr>
      <w:t>DEMOLITION CHECKLIST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97102"/>
    <w:multiLevelType w:val="singleLevel"/>
    <w:tmpl w:val="32844AB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434C03DC"/>
    <w:multiLevelType w:val="singleLevel"/>
    <w:tmpl w:val="018A7B6E"/>
    <w:lvl w:ilvl="0">
      <w:start w:val="1"/>
      <w:numFmt w:val="bullet"/>
      <w:lvlText w:val=""/>
      <w:lvlJc w:val="left"/>
      <w:pPr>
        <w:tabs>
          <w:tab w:val="num" w:pos="360"/>
        </w:tabs>
        <w:ind w:left="360" w:hanging="360"/>
      </w:pPr>
      <w:rPr>
        <w:rFonts w:ascii="Wingdings" w:hAnsi="Wingdings" w:hint="default"/>
        <w:sz w:val="32"/>
      </w:rPr>
    </w:lvl>
  </w:abstractNum>
  <w:abstractNum w:abstractNumId="2" w15:restartNumberingAfterBreak="0">
    <w:nsid w:val="55F15217"/>
    <w:multiLevelType w:val="singleLevel"/>
    <w:tmpl w:val="F7169F38"/>
    <w:lvl w:ilvl="0">
      <w:start w:val="1"/>
      <w:numFmt w:val="bullet"/>
      <w:lvlText w:val=""/>
      <w:lvlJc w:val="left"/>
      <w:pPr>
        <w:tabs>
          <w:tab w:val="num" w:pos="360"/>
        </w:tabs>
        <w:ind w:left="360" w:hanging="360"/>
      </w:pPr>
      <w:rPr>
        <w:rFonts w:ascii="Wingdings" w:hAnsi="Wingdings" w:hint="default"/>
        <w:sz w:val="4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DCE"/>
    <w:rsid w:val="000C4BCA"/>
    <w:rsid w:val="00112476"/>
    <w:rsid w:val="001D4DCE"/>
    <w:rsid w:val="001D5501"/>
    <w:rsid w:val="002821A1"/>
    <w:rsid w:val="002C5CAC"/>
    <w:rsid w:val="002C6D58"/>
    <w:rsid w:val="002E6009"/>
    <w:rsid w:val="003257F5"/>
    <w:rsid w:val="00362872"/>
    <w:rsid w:val="00431353"/>
    <w:rsid w:val="00512818"/>
    <w:rsid w:val="00532A47"/>
    <w:rsid w:val="0069615F"/>
    <w:rsid w:val="006C7D9D"/>
    <w:rsid w:val="0070435B"/>
    <w:rsid w:val="007A18E2"/>
    <w:rsid w:val="00857239"/>
    <w:rsid w:val="008621FB"/>
    <w:rsid w:val="00865555"/>
    <w:rsid w:val="008F16D8"/>
    <w:rsid w:val="009275F4"/>
    <w:rsid w:val="00952C10"/>
    <w:rsid w:val="00B121F1"/>
    <w:rsid w:val="00B905EC"/>
    <w:rsid w:val="00C81B2C"/>
    <w:rsid w:val="00DC761F"/>
    <w:rsid w:val="00DF226E"/>
    <w:rsid w:val="00E41F1F"/>
    <w:rsid w:val="00F216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A17EFD85-A137-4887-9BB0-CA8157338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BodyText">
    <w:name w:val="Body Text"/>
    <w:basedOn w:val="Normal"/>
    <w:pPr>
      <w:tabs>
        <w:tab w:val="left" w:pos="567"/>
        <w:tab w:val="left" w:leader="dot" w:pos="6804"/>
      </w:tabs>
      <w:jc w:val="center"/>
    </w:pPr>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pPr>
      <w:tabs>
        <w:tab w:val="left" w:leader="dot" w:pos="4536"/>
      </w:tabs>
    </w:pPr>
    <w:rPr>
      <w:sz w:val="22"/>
    </w:rPr>
  </w:style>
  <w:style w:type="character" w:customStyle="1" w:styleId="BodyText2Char">
    <w:name w:val="Body Text 2 Char"/>
    <w:link w:val="BodyText2"/>
    <w:rsid w:val="008621FB"/>
    <w:rPr>
      <w:rFonts w:ascii="Arial" w:hAnsi="Arial"/>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F6677-9B1F-4473-AE46-4CEAFD4C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DEMOLITION CHECKLIST</vt:lpstr>
    </vt:vector>
  </TitlesOfParts>
  <Company>Moira Shire Council</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CHECKLIST</dc:title>
  <dc:subject/>
  <dc:creator>LNIVEN</dc:creator>
  <cp:keywords/>
  <cp:lastModifiedBy>Amanda Mathers</cp:lastModifiedBy>
  <cp:revision>2</cp:revision>
  <cp:lastPrinted>2016-06-17T06:51:00Z</cp:lastPrinted>
  <dcterms:created xsi:type="dcterms:W3CDTF">2019-05-16T00:04:00Z</dcterms:created>
  <dcterms:modified xsi:type="dcterms:W3CDTF">2019-05-16T00:04:00Z</dcterms:modified>
</cp:coreProperties>
</file>